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E705" w14:textId="77777777" w:rsidR="008474D9" w:rsidRDefault="008474D9">
      <w:pPr>
        <w:rPr>
          <w:sz w:val="48"/>
          <w:szCs w:val="48"/>
        </w:rPr>
      </w:pPr>
    </w:p>
    <w:p w14:paraId="5E9FFAE6" w14:textId="77777777" w:rsidR="00A712AF" w:rsidRDefault="00A712AF" w:rsidP="00A712AF">
      <w:pPr>
        <w:rPr>
          <w:rFonts w:ascii="HG丸ｺﾞｼｯｸM-PRO" w:eastAsia="HG丸ｺﾞｼｯｸM-PRO" w:hAnsi="HG丸ｺﾞｼｯｸM-PRO" w:hint="eastAsia"/>
          <w:b/>
          <w:bCs/>
          <w:sz w:val="48"/>
          <w:szCs w:val="48"/>
        </w:rPr>
      </w:pPr>
    </w:p>
    <w:p w14:paraId="219109C1" w14:textId="1D0EDF7A" w:rsidR="00A712AF" w:rsidRPr="00A712AF" w:rsidRDefault="00A712AF" w:rsidP="00A712AF">
      <w:pPr>
        <w:jc w:val="center"/>
        <w:rPr>
          <w:rFonts w:asciiTheme="minorEastAsia" w:hAnsiTheme="minorEastAsia"/>
          <w:b/>
          <w:bCs/>
          <w:sz w:val="48"/>
          <w:szCs w:val="48"/>
        </w:rPr>
      </w:pPr>
      <w:r w:rsidRPr="00A712AF">
        <w:rPr>
          <w:rFonts w:asciiTheme="minorEastAsia" w:hAnsiTheme="minorEastAsia" w:hint="eastAsia"/>
          <w:b/>
          <w:bCs/>
          <w:sz w:val="48"/>
          <w:szCs w:val="48"/>
        </w:rPr>
        <w:t>個人情報保護方針</w:t>
      </w:r>
    </w:p>
    <w:p w14:paraId="4A1F14FC" w14:textId="77777777" w:rsidR="00A712AF" w:rsidRDefault="00A712AF" w:rsidP="00A712AF">
      <w:pPr>
        <w:jc w:val="center"/>
        <w:rPr>
          <w:rFonts w:ascii="HG丸ｺﾞｼｯｸM-PRO" w:eastAsia="HG丸ｺﾞｼｯｸM-PRO" w:hAnsi="HG丸ｺﾞｼｯｸM-PRO"/>
          <w:b/>
          <w:bCs/>
          <w:sz w:val="44"/>
          <w:szCs w:val="44"/>
        </w:rPr>
      </w:pPr>
    </w:p>
    <w:p w14:paraId="0E67D69E" w14:textId="77777777" w:rsidR="00A712AF" w:rsidRDefault="00A712AF" w:rsidP="00A712AF">
      <w:pPr>
        <w:jc w:val="center"/>
        <w:rPr>
          <w:rFonts w:ascii="HG丸ｺﾞｼｯｸM-PRO" w:eastAsia="HG丸ｺﾞｼｯｸM-PRO" w:hAnsi="HG丸ｺﾞｼｯｸM-PRO"/>
          <w:b/>
          <w:bCs/>
          <w:sz w:val="44"/>
          <w:szCs w:val="44"/>
        </w:rPr>
      </w:pPr>
    </w:p>
    <w:p w14:paraId="7FB46E58" w14:textId="77777777" w:rsidR="00A712AF" w:rsidRDefault="00A712AF" w:rsidP="00A712AF">
      <w:pPr>
        <w:jc w:val="center"/>
        <w:rPr>
          <w:rFonts w:ascii="HG丸ｺﾞｼｯｸM-PRO" w:eastAsia="HG丸ｺﾞｼｯｸM-PRO" w:hAnsi="HG丸ｺﾞｼｯｸM-PRO"/>
          <w:b/>
          <w:bCs/>
          <w:sz w:val="44"/>
          <w:szCs w:val="44"/>
        </w:rPr>
      </w:pPr>
    </w:p>
    <w:p w14:paraId="64D8FDA9" w14:textId="77777777" w:rsidR="00A712AF" w:rsidRDefault="00A712AF" w:rsidP="00A712AF">
      <w:pPr>
        <w:jc w:val="center"/>
        <w:rPr>
          <w:rFonts w:ascii="HG丸ｺﾞｼｯｸM-PRO" w:eastAsia="HG丸ｺﾞｼｯｸM-PRO" w:hAnsi="HG丸ｺﾞｼｯｸM-PRO"/>
          <w:b/>
          <w:bCs/>
          <w:sz w:val="44"/>
          <w:szCs w:val="44"/>
        </w:rPr>
      </w:pPr>
    </w:p>
    <w:p w14:paraId="49115337" w14:textId="77777777" w:rsidR="00A712AF" w:rsidRDefault="00A712AF" w:rsidP="00A712AF">
      <w:pPr>
        <w:jc w:val="center"/>
        <w:rPr>
          <w:rFonts w:ascii="HG丸ｺﾞｼｯｸM-PRO" w:eastAsia="HG丸ｺﾞｼｯｸM-PRO" w:hAnsi="HG丸ｺﾞｼｯｸM-PRO"/>
          <w:b/>
          <w:bCs/>
          <w:sz w:val="44"/>
          <w:szCs w:val="44"/>
        </w:rPr>
      </w:pPr>
    </w:p>
    <w:p w14:paraId="2A2F03CE" w14:textId="77777777" w:rsidR="00A712AF" w:rsidRDefault="00A712AF" w:rsidP="00A712AF">
      <w:pPr>
        <w:jc w:val="center"/>
        <w:rPr>
          <w:rFonts w:ascii="HG丸ｺﾞｼｯｸM-PRO" w:eastAsia="HG丸ｺﾞｼｯｸM-PRO" w:hAnsi="HG丸ｺﾞｼｯｸM-PRO"/>
          <w:b/>
          <w:bCs/>
          <w:sz w:val="44"/>
          <w:szCs w:val="44"/>
        </w:rPr>
      </w:pPr>
    </w:p>
    <w:p w14:paraId="07D7F8C4" w14:textId="77777777" w:rsidR="00A712AF" w:rsidRDefault="00A712AF" w:rsidP="00A712AF">
      <w:pPr>
        <w:jc w:val="center"/>
        <w:rPr>
          <w:rFonts w:ascii="HG丸ｺﾞｼｯｸM-PRO" w:eastAsia="HG丸ｺﾞｼｯｸM-PRO" w:hAnsi="HG丸ｺﾞｼｯｸM-PRO"/>
          <w:b/>
          <w:bCs/>
          <w:sz w:val="44"/>
          <w:szCs w:val="44"/>
        </w:rPr>
      </w:pPr>
    </w:p>
    <w:p w14:paraId="5ACAE69F" w14:textId="77777777" w:rsidR="00A712AF" w:rsidRDefault="00A712AF" w:rsidP="00A712AF">
      <w:pPr>
        <w:jc w:val="center"/>
        <w:rPr>
          <w:rFonts w:ascii="HG丸ｺﾞｼｯｸM-PRO" w:eastAsia="HG丸ｺﾞｼｯｸM-PRO" w:hAnsi="HG丸ｺﾞｼｯｸM-PRO"/>
          <w:b/>
          <w:bCs/>
          <w:sz w:val="44"/>
          <w:szCs w:val="44"/>
        </w:rPr>
      </w:pPr>
    </w:p>
    <w:p w14:paraId="1CB3A168" w14:textId="77777777" w:rsidR="00A712AF" w:rsidRDefault="00A712AF" w:rsidP="00A712AF">
      <w:pPr>
        <w:jc w:val="center"/>
        <w:rPr>
          <w:rFonts w:ascii="HG丸ｺﾞｼｯｸM-PRO" w:eastAsia="HG丸ｺﾞｼｯｸM-PRO" w:hAnsi="HG丸ｺﾞｼｯｸM-PRO"/>
          <w:b/>
          <w:bCs/>
          <w:sz w:val="44"/>
          <w:szCs w:val="44"/>
        </w:rPr>
      </w:pPr>
    </w:p>
    <w:p w14:paraId="3B59B99A" w14:textId="77777777" w:rsidR="00A712AF" w:rsidRDefault="00A712AF" w:rsidP="00A712AF">
      <w:pPr>
        <w:rPr>
          <w:rFonts w:ascii="HG丸ｺﾞｼｯｸM-PRO" w:eastAsia="HG丸ｺﾞｼｯｸM-PRO" w:hAnsi="HG丸ｺﾞｼｯｸM-PRO" w:hint="eastAsia"/>
          <w:b/>
          <w:bCs/>
          <w:sz w:val="44"/>
          <w:szCs w:val="44"/>
        </w:rPr>
      </w:pPr>
    </w:p>
    <w:p w14:paraId="28B57E7B" w14:textId="0AFECAF5" w:rsidR="00A712AF" w:rsidRPr="00A712AF" w:rsidRDefault="00A712AF" w:rsidP="00A712AF">
      <w:pPr>
        <w:jc w:val="center"/>
        <w:rPr>
          <w:rFonts w:asciiTheme="minorEastAsia" w:hAnsiTheme="minorEastAsia"/>
          <w:b/>
          <w:bCs/>
          <w:sz w:val="32"/>
          <w:szCs w:val="32"/>
        </w:rPr>
      </w:pPr>
      <w:r w:rsidRPr="00A712AF">
        <w:rPr>
          <w:rFonts w:asciiTheme="minorEastAsia" w:hAnsiTheme="minorEastAsia" w:hint="eastAsia"/>
          <w:b/>
          <w:bCs/>
          <w:sz w:val="32"/>
          <w:szCs w:val="32"/>
        </w:rPr>
        <w:t>社団医療法人　尚仁会</w:t>
      </w:r>
    </w:p>
    <w:p w14:paraId="45F7711B" w14:textId="7884E33F" w:rsidR="00A712AF" w:rsidRDefault="00A712AF" w:rsidP="00A712AF">
      <w:pPr>
        <w:jc w:val="center"/>
        <w:rPr>
          <w:rFonts w:asciiTheme="minorEastAsia" w:hAnsiTheme="minorEastAsia"/>
          <w:b/>
          <w:bCs/>
          <w:sz w:val="36"/>
          <w:szCs w:val="36"/>
        </w:rPr>
      </w:pPr>
      <w:r w:rsidRPr="00A712AF">
        <w:rPr>
          <w:rFonts w:asciiTheme="minorEastAsia" w:hAnsiTheme="minorEastAsia" w:hint="eastAsia"/>
          <w:b/>
          <w:bCs/>
          <w:sz w:val="36"/>
          <w:szCs w:val="36"/>
        </w:rPr>
        <w:t>介護医療院　竹田病院</w:t>
      </w:r>
    </w:p>
    <w:p w14:paraId="3CF000BF" w14:textId="77777777" w:rsidR="00A712AF" w:rsidRDefault="00A712AF" w:rsidP="00A712AF">
      <w:pPr>
        <w:jc w:val="center"/>
        <w:rPr>
          <w:rFonts w:asciiTheme="minorEastAsia" w:hAnsiTheme="minorEastAsia"/>
          <w:b/>
          <w:bCs/>
          <w:sz w:val="36"/>
          <w:szCs w:val="36"/>
        </w:rPr>
      </w:pPr>
    </w:p>
    <w:p w14:paraId="284A863A" w14:textId="77777777" w:rsidR="00A712AF" w:rsidRDefault="00A712AF" w:rsidP="00A712AF">
      <w:pPr>
        <w:jc w:val="center"/>
        <w:rPr>
          <w:rFonts w:asciiTheme="minorEastAsia" w:hAnsiTheme="minorEastAsia"/>
          <w:b/>
          <w:bCs/>
          <w:sz w:val="36"/>
          <w:szCs w:val="36"/>
        </w:rPr>
      </w:pPr>
    </w:p>
    <w:p w14:paraId="5E62D74E" w14:textId="6FCCC4AA" w:rsidR="002E07E2" w:rsidRPr="002E07E2" w:rsidRDefault="002E07E2" w:rsidP="002E07E2">
      <w:pPr>
        <w:spacing w:line="440" w:lineRule="exact"/>
        <w:jc w:val="left"/>
        <w:rPr>
          <w:rFonts w:asciiTheme="minorEastAsia" w:hAnsiTheme="minorEastAsia"/>
          <w:b/>
          <w:bCs/>
          <w:sz w:val="24"/>
          <w:szCs w:val="24"/>
        </w:rPr>
      </w:pPr>
      <w:r w:rsidRPr="002E07E2">
        <w:rPr>
          <w:rFonts w:asciiTheme="minorEastAsia" w:hAnsiTheme="minorEastAsia" w:hint="eastAsia"/>
          <w:b/>
          <w:bCs/>
          <w:sz w:val="24"/>
          <w:szCs w:val="24"/>
        </w:rPr>
        <w:lastRenderedPageBreak/>
        <w:t>１個人情報の取扱いについて</w:t>
      </w:r>
    </w:p>
    <w:p w14:paraId="2A2AC93B" w14:textId="77777777" w:rsidR="002E07E2" w:rsidRPr="002E07E2" w:rsidRDefault="002E07E2" w:rsidP="002E07E2">
      <w:pPr>
        <w:spacing w:line="440" w:lineRule="exact"/>
        <w:jc w:val="left"/>
        <w:rPr>
          <w:rFonts w:asciiTheme="minorEastAsia" w:hAnsiTheme="minorEastAsia" w:hint="eastAsia"/>
          <w:b/>
          <w:bCs/>
          <w:sz w:val="22"/>
        </w:rPr>
      </w:pPr>
    </w:p>
    <w:p w14:paraId="5F42409D" w14:textId="53D66FF2" w:rsidR="002E07E2" w:rsidRPr="002E07E2" w:rsidRDefault="002E07E2" w:rsidP="002E07E2">
      <w:pPr>
        <w:spacing w:line="440" w:lineRule="exact"/>
        <w:jc w:val="left"/>
        <w:rPr>
          <w:rFonts w:asciiTheme="minorEastAsia" w:hAnsiTheme="minorEastAsia"/>
          <w:b/>
          <w:bCs/>
          <w:sz w:val="22"/>
        </w:rPr>
      </w:pPr>
      <w:r w:rsidRPr="002E07E2">
        <w:rPr>
          <w:rFonts w:asciiTheme="minorEastAsia" w:hAnsiTheme="minorEastAsia" w:hint="eastAsia"/>
          <w:b/>
          <w:bCs/>
          <w:sz w:val="22"/>
        </w:rPr>
        <w:t>(1)個人情報の取得</w:t>
      </w:r>
    </w:p>
    <w:p w14:paraId="2E7CC668" w14:textId="77777777" w:rsidR="00AA7CFD" w:rsidRDefault="002E07E2" w:rsidP="002E07E2">
      <w:pPr>
        <w:spacing w:line="440" w:lineRule="exact"/>
        <w:jc w:val="left"/>
        <w:rPr>
          <w:rFonts w:asciiTheme="minorEastAsia" w:hAnsiTheme="minorEastAsia"/>
          <w:sz w:val="22"/>
        </w:rPr>
      </w:pPr>
      <w:r w:rsidRPr="002E07E2">
        <w:rPr>
          <w:rFonts w:asciiTheme="minorEastAsia" w:hAnsiTheme="minorEastAsia" w:hint="eastAsia"/>
          <w:sz w:val="22"/>
        </w:rPr>
        <w:t>当施設では個人情報を適法かつ公平な手段により収集いたします。</w:t>
      </w:r>
    </w:p>
    <w:p w14:paraId="78F736DE" w14:textId="2BEB2BFF" w:rsidR="00AA7CFD" w:rsidRDefault="002E07E2" w:rsidP="002E07E2">
      <w:pPr>
        <w:spacing w:line="440" w:lineRule="exact"/>
        <w:jc w:val="left"/>
        <w:rPr>
          <w:rFonts w:asciiTheme="minorEastAsia" w:hAnsiTheme="minorEastAsia" w:hint="eastAsia"/>
          <w:sz w:val="22"/>
        </w:rPr>
      </w:pPr>
      <w:r>
        <w:rPr>
          <w:rFonts w:asciiTheme="minorEastAsia" w:hAnsiTheme="minorEastAsia" w:hint="eastAsia"/>
          <w:sz w:val="22"/>
        </w:rPr>
        <w:t>利用者</w:t>
      </w:r>
      <w:r w:rsidR="005D64AC">
        <w:rPr>
          <w:rFonts w:asciiTheme="minorEastAsia" w:hAnsiTheme="minorEastAsia" w:hint="eastAsia"/>
          <w:sz w:val="22"/>
        </w:rPr>
        <w:t>及び家族</w:t>
      </w:r>
      <w:r>
        <w:rPr>
          <w:rFonts w:asciiTheme="minorEastAsia" w:hAnsiTheme="minorEastAsia" w:hint="eastAsia"/>
          <w:sz w:val="22"/>
        </w:rPr>
        <w:t>に個人情報の提供をお願いする場合は、事前に収集の目的、</w:t>
      </w:r>
      <w:r w:rsidR="00AA7CFD">
        <w:rPr>
          <w:rFonts w:asciiTheme="minorEastAsia" w:hAnsiTheme="minorEastAsia" w:hint="eastAsia"/>
          <w:sz w:val="22"/>
        </w:rPr>
        <w:t>使用</w:t>
      </w:r>
      <w:r>
        <w:rPr>
          <w:rFonts w:asciiTheme="minorEastAsia" w:hAnsiTheme="minorEastAsia" w:hint="eastAsia"/>
          <w:sz w:val="22"/>
        </w:rPr>
        <w:t>の内容を開示</w:t>
      </w:r>
      <w:r w:rsidR="00AA7CFD">
        <w:rPr>
          <w:rFonts w:asciiTheme="minorEastAsia" w:hAnsiTheme="minorEastAsia" w:hint="eastAsia"/>
          <w:sz w:val="22"/>
        </w:rPr>
        <w:t>し、使用に関する同意を頂きます。</w:t>
      </w:r>
    </w:p>
    <w:p w14:paraId="321520AD" w14:textId="77777777" w:rsidR="002E07E2" w:rsidRPr="00AA7CFD" w:rsidRDefault="002E07E2" w:rsidP="002E07E2">
      <w:pPr>
        <w:spacing w:line="440" w:lineRule="exact"/>
        <w:jc w:val="left"/>
        <w:rPr>
          <w:rFonts w:asciiTheme="minorEastAsia" w:hAnsiTheme="minorEastAsia"/>
          <w:sz w:val="22"/>
        </w:rPr>
      </w:pPr>
    </w:p>
    <w:p w14:paraId="3F203CD7" w14:textId="37FA05E1" w:rsidR="002E07E2" w:rsidRDefault="002E07E2" w:rsidP="002E07E2">
      <w:pPr>
        <w:spacing w:line="440" w:lineRule="exact"/>
        <w:jc w:val="left"/>
        <w:rPr>
          <w:rFonts w:asciiTheme="minorEastAsia" w:hAnsiTheme="minorEastAsia"/>
          <w:b/>
          <w:bCs/>
          <w:sz w:val="22"/>
        </w:rPr>
      </w:pPr>
      <w:r w:rsidRPr="002E07E2">
        <w:rPr>
          <w:rFonts w:asciiTheme="minorEastAsia" w:hAnsiTheme="minorEastAsia" w:hint="eastAsia"/>
          <w:b/>
          <w:bCs/>
          <w:sz w:val="22"/>
        </w:rPr>
        <w:t>(2)個人情報の</w:t>
      </w:r>
      <w:r w:rsidR="00AA7CFD">
        <w:rPr>
          <w:rFonts w:asciiTheme="minorEastAsia" w:hAnsiTheme="minorEastAsia" w:hint="eastAsia"/>
          <w:b/>
          <w:bCs/>
          <w:sz w:val="22"/>
        </w:rPr>
        <w:t>使用</w:t>
      </w:r>
    </w:p>
    <w:p w14:paraId="4E2267D1" w14:textId="2EAEE70C" w:rsidR="002E07E2" w:rsidRDefault="002E07E2" w:rsidP="002E07E2">
      <w:pPr>
        <w:spacing w:line="440" w:lineRule="exact"/>
        <w:jc w:val="left"/>
        <w:rPr>
          <w:rFonts w:asciiTheme="minorEastAsia" w:hAnsiTheme="minorEastAsia"/>
          <w:sz w:val="22"/>
        </w:rPr>
      </w:pPr>
      <w:r>
        <w:rPr>
          <w:rFonts w:asciiTheme="minorEastAsia" w:hAnsiTheme="minorEastAsia" w:hint="eastAsia"/>
          <w:sz w:val="22"/>
        </w:rPr>
        <w:t>当施設が</w:t>
      </w:r>
      <w:r w:rsidR="00AA7CFD">
        <w:rPr>
          <w:rFonts w:asciiTheme="minorEastAsia" w:hAnsiTheme="minorEastAsia" w:hint="eastAsia"/>
          <w:sz w:val="22"/>
        </w:rPr>
        <w:t>知り得た情報については、同意を得た範囲内で使用いたします。</w:t>
      </w:r>
    </w:p>
    <w:p w14:paraId="3B6234CA" w14:textId="1C7A175B" w:rsidR="00AA7CFD" w:rsidRDefault="00AA7CFD" w:rsidP="002E07E2">
      <w:pPr>
        <w:spacing w:line="440" w:lineRule="exact"/>
        <w:jc w:val="left"/>
        <w:rPr>
          <w:rFonts w:asciiTheme="minorEastAsia" w:hAnsiTheme="minorEastAsia"/>
          <w:sz w:val="22"/>
        </w:rPr>
      </w:pPr>
      <w:r>
        <w:rPr>
          <w:rFonts w:asciiTheme="minorEastAsia" w:hAnsiTheme="minorEastAsia" w:hint="eastAsia"/>
          <w:sz w:val="22"/>
        </w:rPr>
        <w:t>・介護サービス向上目的の担当者会議</w:t>
      </w:r>
    </w:p>
    <w:p w14:paraId="06A38B8C" w14:textId="45529524" w:rsidR="00AA7CFD" w:rsidRDefault="00AA7CFD" w:rsidP="002E07E2">
      <w:pPr>
        <w:spacing w:line="440" w:lineRule="exact"/>
        <w:jc w:val="left"/>
        <w:rPr>
          <w:rFonts w:asciiTheme="minorEastAsia" w:hAnsiTheme="minorEastAsia"/>
          <w:sz w:val="22"/>
        </w:rPr>
      </w:pPr>
      <w:r>
        <w:rPr>
          <w:rFonts w:asciiTheme="minorEastAsia" w:hAnsiTheme="minorEastAsia" w:hint="eastAsia"/>
          <w:sz w:val="22"/>
        </w:rPr>
        <w:t>・入院・転院目的の入転院先機関への情報提供</w:t>
      </w:r>
    </w:p>
    <w:p w14:paraId="345E68C1" w14:textId="499656C9" w:rsidR="00AA7CFD" w:rsidRDefault="00AA7CFD" w:rsidP="002E07E2">
      <w:pPr>
        <w:spacing w:line="440" w:lineRule="exact"/>
        <w:jc w:val="left"/>
        <w:rPr>
          <w:rFonts w:asciiTheme="minorEastAsia" w:hAnsiTheme="minorEastAsia"/>
          <w:sz w:val="22"/>
        </w:rPr>
      </w:pPr>
      <w:r>
        <w:rPr>
          <w:rFonts w:asciiTheme="minorEastAsia" w:hAnsiTheme="minorEastAsia" w:hint="eastAsia"/>
          <w:sz w:val="22"/>
        </w:rPr>
        <w:t>・在宅復帰援助目的の在宅サービス機関への情報提供</w:t>
      </w:r>
    </w:p>
    <w:p w14:paraId="4A777834" w14:textId="36937607" w:rsidR="00AA7CFD" w:rsidRDefault="00AA7CFD" w:rsidP="002E07E2">
      <w:pPr>
        <w:spacing w:line="440" w:lineRule="exact"/>
        <w:jc w:val="left"/>
        <w:rPr>
          <w:rFonts w:asciiTheme="minorEastAsia" w:hAnsiTheme="minorEastAsia"/>
          <w:sz w:val="22"/>
        </w:rPr>
      </w:pPr>
    </w:p>
    <w:p w14:paraId="7D130A71" w14:textId="52D6199D" w:rsidR="00AA7CFD" w:rsidRDefault="00AA7CFD" w:rsidP="002E07E2">
      <w:pPr>
        <w:spacing w:line="440" w:lineRule="exact"/>
        <w:jc w:val="left"/>
        <w:rPr>
          <w:rFonts w:asciiTheme="minorEastAsia" w:hAnsiTheme="minorEastAsia"/>
          <w:b/>
          <w:bCs/>
          <w:sz w:val="22"/>
        </w:rPr>
      </w:pPr>
      <w:r w:rsidRPr="00AA7CFD">
        <w:rPr>
          <w:rFonts w:asciiTheme="minorEastAsia" w:hAnsiTheme="minorEastAsia" w:hint="eastAsia"/>
          <w:b/>
          <w:bCs/>
          <w:sz w:val="22"/>
        </w:rPr>
        <w:t>(3)上記目的以外の使用について</w:t>
      </w:r>
    </w:p>
    <w:p w14:paraId="22C5FAEC" w14:textId="669D3D6D" w:rsidR="00AA7CFD" w:rsidRDefault="005D64AC" w:rsidP="002E07E2">
      <w:pPr>
        <w:spacing w:line="440" w:lineRule="exact"/>
        <w:jc w:val="left"/>
        <w:rPr>
          <w:rFonts w:asciiTheme="minorEastAsia" w:hAnsiTheme="minorEastAsia"/>
          <w:sz w:val="22"/>
        </w:rPr>
      </w:pPr>
      <w:r>
        <w:rPr>
          <w:rFonts w:asciiTheme="minorEastAsia" w:hAnsiTheme="minorEastAsia" w:hint="eastAsia"/>
          <w:sz w:val="22"/>
        </w:rPr>
        <w:t>上記以外の目的で、利用者の個人情報を使用する必要性が生じた場合には、その使用について、利用者及び家族に同意を頂きます。</w:t>
      </w:r>
    </w:p>
    <w:p w14:paraId="0B1CF40B" w14:textId="77777777" w:rsidR="005D64AC" w:rsidRDefault="005D64AC" w:rsidP="002E07E2">
      <w:pPr>
        <w:spacing w:line="440" w:lineRule="exact"/>
        <w:jc w:val="left"/>
        <w:rPr>
          <w:rFonts w:asciiTheme="minorEastAsia" w:hAnsiTheme="minorEastAsia"/>
          <w:sz w:val="22"/>
        </w:rPr>
      </w:pPr>
    </w:p>
    <w:p w14:paraId="385F0621" w14:textId="2E9D6AAB" w:rsidR="005D64AC" w:rsidRDefault="005D64AC" w:rsidP="002E07E2">
      <w:pPr>
        <w:spacing w:line="440" w:lineRule="exact"/>
        <w:jc w:val="left"/>
        <w:rPr>
          <w:rFonts w:asciiTheme="minorEastAsia" w:hAnsiTheme="minorEastAsia"/>
          <w:b/>
          <w:bCs/>
          <w:sz w:val="22"/>
        </w:rPr>
      </w:pPr>
      <w:r w:rsidRPr="005D64AC">
        <w:rPr>
          <w:rFonts w:asciiTheme="minorEastAsia" w:hAnsiTheme="minorEastAsia" w:hint="eastAsia"/>
          <w:b/>
          <w:bCs/>
          <w:sz w:val="22"/>
        </w:rPr>
        <w:t>(4)個人情報の開示・訂正・使用停止・消去について</w:t>
      </w:r>
    </w:p>
    <w:p w14:paraId="10C02ECC" w14:textId="3CFD13DE" w:rsidR="005D64AC" w:rsidRDefault="005D64AC" w:rsidP="002E07E2">
      <w:pPr>
        <w:spacing w:line="440" w:lineRule="exact"/>
        <w:jc w:val="left"/>
        <w:rPr>
          <w:rFonts w:asciiTheme="minorEastAsia" w:hAnsiTheme="minorEastAsia"/>
          <w:sz w:val="22"/>
        </w:rPr>
      </w:pPr>
      <w:r>
        <w:rPr>
          <w:rFonts w:asciiTheme="minorEastAsia" w:hAnsiTheme="minorEastAsia" w:hint="eastAsia"/>
          <w:sz w:val="22"/>
        </w:rPr>
        <w:t>当施設は、利用者及び家族が自己の個人情報について、開示・訂正・使用停止・消去を要望される場合は、窓口である</w:t>
      </w:r>
      <w:r w:rsidR="00FF1D1E">
        <w:rPr>
          <w:rFonts w:asciiTheme="minorEastAsia" w:hAnsiTheme="minorEastAsia" w:hint="eastAsia"/>
          <w:sz w:val="22"/>
        </w:rPr>
        <w:t>「介護支援専門員：中山　勇」まで、お申し出ください。</w:t>
      </w:r>
    </w:p>
    <w:p w14:paraId="3832338D" w14:textId="77777777" w:rsidR="00FF1D1E" w:rsidRDefault="00FF1D1E" w:rsidP="002E07E2">
      <w:pPr>
        <w:spacing w:line="440" w:lineRule="exact"/>
        <w:jc w:val="left"/>
        <w:rPr>
          <w:rFonts w:asciiTheme="minorEastAsia" w:hAnsiTheme="minorEastAsia"/>
          <w:sz w:val="22"/>
        </w:rPr>
      </w:pPr>
    </w:p>
    <w:p w14:paraId="3CB1FD62" w14:textId="6C985E95" w:rsidR="00FF1D1E" w:rsidRDefault="00FF1D1E" w:rsidP="002E07E2">
      <w:pPr>
        <w:spacing w:line="440" w:lineRule="exact"/>
        <w:jc w:val="left"/>
        <w:rPr>
          <w:rFonts w:asciiTheme="minorEastAsia" w:hAnsiTheme="minorEastAsia"/>
          <w:b/>
          <w:bCs/>
          <w:sz w:val="22"/>
        </w:rPr>
      </w:pPr>
      <w:r w:rsidRPr="00FF1D1E">
        <w:rPr>
          <w:rFonts w:asciiTheme="minorEastAsia" w:hAnsiTheme="minorEastAsia" w:hint="eastAsia"/>
          <w:b/>
          <w:bCs/>
          <w:sz w:val="22"/>
        </w:rPr>
        <w:t>(5)個人情報の安全管理について</w:t>
      </w:r>
    </w:p>
    <w:p w14:paraId="14FC6842" w14:textId="3D4BF708" w:rsidR="00FF1D1E" w:rsidRDefault="00FF1D1E" w:rsidP="002E07E2">
      <w:pPr>
        <w:spacing w:line="440" w:lineRule="exact"/>
        <w:jc w:val="left"/>
        <w:rPr>
          <w:rFonts w:asciiTheme="minorEastAsia" w:hAnsiTheme="minorEastAsia"/>
          <w:sz w:val="22"/>
        </w:rPr>
      </w:pPr>
      <w:r>
        <w:rPr>
          <w:rFonts w:asciiTheme="minorEastAsia" w:hAnsiTheme="minorEastAsia" w:hint="eastAsia"/>
          <w:sz w:val="22"/>
        </w:rPr>
        <w:t>当施設では、個人情報保護管理者として「介護支援専門員：中山　勇」を任命し、個人情報の適切な管理を行います。</w:t>
      </w:r>
    </w:p>
    <w:p w14:paraId="0395E15D" w14:textId="35C39E6D" w:rsidR="00FF1D1E" w:rsidRDefault="00FF1D1E" w:rsidP="002E07E2">
      <w:pPr>
        <w:spacing w:line="440" w:lineRule="exact"/>
        <w:jc w:val="left"/>
        <w:rPr>
          <w:rFonts w:asciiTheme="minorEastAsia" w:hAnsiTheme="minorEastAsia"/>
          <w:sz w:val="22"/>
        </w:rPr>
      </w:pPr>
      <w:r>
        <w:rPr>
          <w:rFonts w:asciiTheme="minorEastAsia" w:hAnsiTheme="minorEastAsia" w:hint="eastAsia"/>
          <w:sz w:val="22"/>
        </w:rPr>
        <w:t>当施設の従業員に対し、個人情報の保護及び適正な管理方法について</w:t>
      </w:r>
      <w:r w:rsidR="004D7AC9">
        <w:rPr>
          <w:rFonts w:asciiTheme="minorEastAsia" w:hAnsiTheme="minorEastAsia" w:hint="eastAsia"/>
          <w:sz w:val="22"/>
        </w:rPr>
        <w:t>研修を実施し</w:t>
      </w:r>
      <w:r>
        <w:rPr>
          <w:rFonts w:asciiTheme="minorEastAsia" w:hAnsiTheme="minorEastAsia" w:hint="eastAsia"/>
          <w:sz w:val="22"/>
        </w:rPr>
        <w:t>、</w:t>
      </w:r>
      <w:r w:rsidR="004D7AC9">
        <w:rPr>
          <w:rFonts w:asciiTheme="minorEastAsia" w:hAnsiTheme="minorEastAsia" w:hint="eastAsia"/>
          <w:sz w:val="22"/>
        </w:rPr>
        <w:t>日常業務における個人情報の適正な取り扱いを徹底します。</w:t>
      </w:r>
    </w:p>
    <w:p w14:paraId="4B315AEA" w14:textId="508B1F0E" w:rsidR="004D7AC9" w:rsidRDefault="004D7AC9" w:rsidP="002E07E2">
      <w:pPr>
        <w:spacing w:line="440" w:lineRule="exact"/>
        <w:jc w:val="left"/>
        <w:rPr>
          <w:rFonts w:asciiTheme="minorEastAsia" w:hAnsiTheme="minorEastAsia"/>
          <w:sz w:val="22"/>
        </w:rPr>
      </w:pPr>
      <w:r>
        <w:rPr>
          <w:rFonts w:asciiTheme="minorEastAsia" w:hAnsiTheme="minorEastAsia" w:hint="eastAsia"/>
          <w:sz w:val="22"/>
        </w:rPr>
        <w:t>・当施設、「就業規則」第16条　個人情報保護</w:t>
      </w:r>
    </w:p>
    <w:p w14:paraId="70166412" w14:textId="77777777" w:rsidR="004D7AC9" w:rsidRDefault="004D7AC9" w:rsidP="002E07E2">
      <w:pPr>
        <w:spacing w:line="440" w:lineRule="exact"/>
        <w:jc w:val="left"/>
        <w:rPr>
          <w:rFonts w:asciiTheme="minorEastAsia" w:hAnsiTheme="minorEastAsia"/>
          <w:sz w:val="22"/>
        </w:rPr>
      </w:pPr>
      <w:r>
        <w:rPr>
          <w:rFonts w:asciiTheme="minorEastAsia" w:hAnsiTheme="minorEastAsia" w:hint="eastAsia"/>
          <w:sz w:val="22"/>
        </w:rPr>
        <w:t xml:space="preserve">　⒈　従業員は個人情報保護に関する法律を遵守し、法人及び顧客に関する情報その　　</w:t>
      </w:r>
    </w:p>
    <w:p w14:paraId="3F600BF7" w14:textId="0A7F4A47" w:rsidR="004D7AC9" w:rsidRDefault="004D7AC9" w:rsidP="00D878EA">
      <w:pPr>
        <w:spacing w:line="440" w:lineRule="exact"/>
        <w:ind w:leftChars="200" w:left="640" w:hangingChars="100" w:hanging="220"/>
        <w:jc w:val="left"/>
        <w:rPr>
          <w:rFonts w:asciiTheme="minorEastAsia" w:hAnsiTheme="minorEastAsia"/>
          <w:sz w:val="22"/>
        </w:rPr>
      </w:pPr>
      <w:r>
        <w:rPr>
          <w:rFonts w:asciiTheme="minorEastAsia" w:hAnsiTheme="minorEastAsia" w:hint="eastAsia"/>
          <w:sz w:val="22"/>
        </w:rPr>
        <w:lastRenderedPageBreak/>
        <w:t xml:space="preserve">　他業務に関する一切の管理に十分注意を払い、</w:t>
      </w:r>
      <w:r w:rsidR="00A9235E">
        <w:rPr>
          <w:rFonts w:asciiTheme="minorEastAsia" w:hAnsiTheme="minorEastAsia" w:hint="eastAsia"/>
          <w:sz w:val="22"/>
        </w:rPr>
        <w:t>自らの業務に</w:t>
      </w:r>
      <w:r w:rsidR="00D878EA">
        <w:rPr>
          <w:rFonts w:asciiTheme="minorEastAsia" w:hAnsiTheme="minorEastAsia" w:hint="eastAsia"/>
          <w:sz w:val="22"/>
        </w:rPr>
        <w:t>関係の無い情報を不当に取得しないこと。</w:t>
      </w:r>
    </w:p>
    <w:p w14:paraId="2F48F5E2" w14:textId="1D0DA7B6" w:rsidR="00D878EA" w:rsidRDefault="00D878EA" w:rsidP="00D878EA">
      <w:pPr>
        <w:spacing w:line="440" w:lineRule="exact"/>
        <w:ind w:leftChars="200" w:left="640" w:hangingChars="100" w:hanging="220"/>
        <w:jc w:val="left"/>
        <w:rPr>
          <w:rFonts w:asciiTheme="minorEastAsia" w:hAnsiTheme="minorEastAsia"/>
          <w:sz w:val="22"/>
        </w:rPr>
      </w:pPr>
      <w:r>
        <w:rPr>
          <w:rFonts w:asciiTheme="minorEastAsia" w:hAnsiTheme="minorEastAsia" w:hint="eastAsia"/>
          <w:sz w:val="22"/>
        </w:rPr>
        <w:t>⒉　職場又は職種の異動あるいは退職時の自ら管理していた法人及び顧客に関する情報その他関係する情報帳簿類を速やかに返却すること。</w:t>
      </w:r>
    </w:p>
    <w:p w14:paraId="64B08C3E" w14:textId="77777777" w:rsidR="00D878EA" w:rsidRDefault="00D878EA" w:rsidP="00D878EA">
      <w:pPr>
        <w:spacing w:line="440" w:lineRule="exact"/>
        <w:jc w:val="left"/>
        <w:rPr>
          <w:rFonts w:asciiTheme="minorEastAsia" w:hAnsiTheme="minorEastAsia"/>
          <w:sz w:val="22"/>
        </w:rPr>
      </w:pPr>
    </w:p>
    <w:p w14:paraId="180FC396" w14:textId="0EDBE86E" w:rsidR="00D878EA" w:rsidRDefault="00D878EA" w:rsidP="00D878EA">
      <w:pPr>
        <w:spacing w:line="440" w:lineRule="exact"/>
        <w:jc w:val="left"/>
        <w:rPr>
          <w:rFonts w:asciiTheme="minorEastAsia" w:hAnsiTheme="minorEastAsia"/>
          <w:b/>
          <w:bCs/>
          <w:sz w:val="22"/>
        </w:rPr>
      </w:pPr>
      <w:r w:rsidRPr="00D878EA">
        <w:rPr>
          <w:rFonts w:asciiTheme="minorEastAsia" w:hAnsiTheme="minorEastAsia" w:hint="eastAsia"/>
          <w:b/>
          <w:bCs/>
          <w:sz w:val="22"/>
        </w:rPr>
        <w:t>(6)継続的な改善について</w:t>
      </w:r>
    </w:p>
    <w:p w14:paraId="66DF32A4" w14:textId="3E5B535B" w:rsidR="00D878EA" w:rsidRPr="00D878EA" w:rsidRDefault="00D878EA" w:rsidP="00D878EA">
      <w:pPr>
        <w:spacing w:line="440" w:lineRule="exact"/>
        <w:jc w:val="left"/>
        <w:rPr>
          <w:rFonts w:asciiTheme="minorEastAsia" w:hAnsiTheme="minorEastAsia" w:hint="eastAsia"/>
          <w:sz w:val="22"/>
        </w:rPr>
      </w:pPr>
      <w:r>
        <w:rPr>
          <w:rFonts w:asciiTheme="minorEastAsia" w:hAnsiTheme="minorEastAsia" w:hint="eastAsia"/>
          <w:sz w:val="22"/>
        </w:rPr>
        <w:t>当施設では個人情報保護への取り組みについて、従うべき法令の変更、取扱い方法などの変化に対応するため、継続的に見直し、改善を行います。</w:t>
      </w:r>
    </w:p>
    <w:sectPr w:rsidR="00D878EA" w:rsidRPr="00D878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AF"/>
    <w:rsid w:val="002E07E2"/>
    <w:rsid w:val="004D7AC9"/>
    <w:rsid w:val="005D64AC"/>
    <w:rsid w:val="008474D9"/>
    <w:rsid w:val="009841CD"/>
    <w:rsid w:val="00A712AF"/>
    <w:rsid w:val="00A9235E"/>
    <w:rsid w:val="00AA7CFD"/>
    <w:rsid w:val="00D878EA"/>
    <w:rsid w:val="00FF1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683C7"/>
  <w15:chartTrackingRefBased/>
  <w15:docId w15:val="{97E987E5-49E0-48C4-9FDF-56130D60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竹田クリニック 池田師長</dc:creator>
  <cp:keywords/>
  <dc:description/>
  <cp:lastModifiedBy>竹田クリニック 池田師長</cp:lastModifiedBy>
  <cp:revision>1</cp:revision>
  <cp:lastPrinted>2023-07-19T02:14:00Z</cp:lastPrinted>
  <dcterms:created xsi:type="dcterms:W3CDTF">2023-07-19T00:29:00Z</dcterms:created>
  <dcterms:modified xsi:type="dcterms:W3CDTF">2023-07-19T02:15:00Z</dcterms:modified>
</cp:coreProperties>
</file>